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附表 4</w:t>
      </w:r>
    </w:p>
    <w:tbl>
      <w:tblPr>
        <w:tblStyle w:val="6"/>
        <w:tblW w:w="9906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18"/>
        <w:gridCol w:w="967"/>
        <w:gridCol w:w="1470"/>
        <w:gridCol w:w="67"/>
        <w:gridCol w:w="1734"/>
        <w:gridCol w:w="3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</w:rPr>
              <w:t>阜阳工业经济学校技能鉴定报名表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班级：(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班主任：（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必填）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）             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  月    日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 号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鉴定工种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确认无误后请考生在此栏签名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  <w:b/>
          <w:color w:val="FF0000"/>
          <w:sz w:val="28"/>
          <w:szCs w:val="28"/>
        </w:rPr>
      </w:pPr>
    </w:p>
    <w:p>
      <w:pPr>
        <w:wordWrap w:val="0"/>
        <w:ind w:left="-1621" w:leftChars="-772" w:right="-132" w:rightChars="-63" w:firstLine="1"/>
        <w:jc w:val="righ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注意：此表为永久存档，请务必认真填写清楚、工整。如信息有误，责任自负。</w:t>
      </w:r>
    </w:p>
    <w:p>
      <w:pPr>
        <w:ind w:left="-1621" w:leftChars="-772" w:right="-132" w:rightChars="-63" w:firstLine="1079" w:firstLineChars="384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请各班级务必在规定时间内提交报名信息，逾期不予报名。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8077E"/>
    <w:rsid w:val="3CC80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2017-11-02T00:26:00Z</dcterms:created>
  <dc:creator>npr</dc:creator>
  <cp:lastModifiedBy>npr</cp:lastModifiedBy>
  <dcterms:modified xsi:type="dcterms:W3CDTF">2017-11-02T00:27:30Z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